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7C" w:rsidRPr="0028279D" w:rsidRDefault="0028279D" w:rsidP="0028279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ATA DA 12ª SESSÃO ORDINÁRIA DO 1º ANO LEGISLATIVO DA 8º LEGISLATURA DO MUNICÍPIO DE ALEGRIA – RS, AOS 26 DIAS DO MÊS DE JUNHO DO ANO DE 2017:</w:t>
      </w:r>
      <w:r>
        <w:rPr>
          <w:rFonts w:ascii="Helvetica" w:hAnsi="Helvetica" w:cs="Helvetica"/>
          <w:color w:val="333333"/>
          <w:sz w:val="21"/>
          <w:szCs w:val="21"/>
        </w:rPr>
        <w:br/>
        <w:t>Invocando a proteção de Deus, o Presidente da Câmara Municipal de Vereadores, Pedro Ivo Poersch, declarou aberta a 12ª Sessão Ordinária do 1° ano Legislativo da 8ª Legislatura do Município de Alegria - RS, aos 26 dias do mês de junho de 2017, às 19:00 horas, no recinto da Câmara Municipal de Alegria, sito na Rua 13 de Maio, nº 1.000.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Élcio José Bueno (DEM), Valdir Fernandes Rodrigues (PP), Diaine Liczbinski (PP), Arlindo Juskiewski (PMDB) Nelci Dymkovski (PP), Humberto Preissler do Rosário (DEM) e Janaine Gschneitner Heidecke (DEM). </w:t>
      </w:r>
      <w:r>
        <w:rPr>
          <w:rFonts w:ascii="Helvetica" w:hAnsi="Helvetica" w:cs="Helvetica"/>
          <w:b/>
          <w:bCs/>
          <w:color w:val="333333"/>
          <w:sz w:val="21"/>
          <w:szCs w:val="21"/>
        </w:rPr>
        <w:t>LEITURA DO EXPEDIENTE: Projeto de Lei nº 020/2017 de 19 de abril de 2017: </w:t>
      </w:r>
      <w:r>
        <w:rPr>
          <w:rFonts w:ascii="Helvetica" w:hAnsi="Helvetica" w:cs="Helvetica"/>
          <w:color w:val="333333"/>
          <w:sz w:val="21"/>
          <w:szCs w:val="21"/>
        </w:rPr>
        <w:t>“Revoga a Lei nº 1.692/2017, de 20 de janeiro de 2017, que isenta do pagamento do imposto predial e territorial urbano (IPTU), as famílias de pessoa portadora de deficiência (PPD) e neoplasia maligna (câncer) e dá outras providencias.” </w:t>
      </w:r>
      <w:r>
        <w:rPr>
          <w:rFonts w:ascii="Helvetica" w:hAnsi="Helvetica" w:cs="Helvetica"/>
          <w:b/>
          <w:bCs/>
          <w:color w:val="333333"/>
          <w:sz w:val="21"/>
          <w:szCs w:val="21"/>
        </w:rPr>
        <w:t>Projeto de Lei nº 036/2017 de 22 de junho de 2017: </w:t>
      </w:r>
      <w:r>
        <w:rPr>
          <w:rFonts w:ascii="Helvetica" w:hAnsi="Helvetica" w:cs="Helvetica"/>
          <w:color w:val="333333"/>
          <w:sz w:val="21"/>
          <w:szCs w:val="21"/>
        </w:rPr>
        <w:t>“Autoriza abrir crédito suplementar e dá outras providencias.” </w:t>
      </w:r>
      <w:r>
        <w:rPr>
          <w:rFonts w:ascii="Helvetica" w:hAnsi="Helvetica" w:cs="Helvetica"/>
          <w:b/>
          <w:bCs/>
          <w:color w:val="333333"/>
          <w:sz w:val="21"/>
          <w:szCs w:val="21"/>
        </w:rPr>
        <w:t>Projeto de Resolução Legislativa nº 03/2017 de 20 de abril de 2017:</w:t>
      </w:r>
      <w:r>
        <w:rPr>
          <w:rFonts w:ascii="Helvetica" w:hAnsi="Helvetica" w:cs="Helvetica"/>
          <w:color w:val="333333"/>
          <w:sz w:val="21"/>
          <w:szCs w:val="21"/>
        </w:rPr>
        <w:t> “Cria a Ouvidoria do Legislativo na Câmara Municipal de Vereadores de Alegria e dá outras providencias.” </w:t>
      </w:r>
      <w:r>
        <w:rPr>
          <w:rFonts w:ascii="Helvetica" w:hAnsi="Helvetica" w:cs="Helvetica"/>
          <w:b/>
          <w:bCs/>
          <w:color w:val="333333"/>
          <w:sz w:val="21"/>
          <w:szCs w:val="21"/>
        </w:rPr>
        <w:t>Indicação nº 014/2017 de 23 de junho de 2017:</w:t>
      </w:r>
      <w:r>
        <w:rPr>
          <w:rFonts w:ascii="Helvetica" w:hAnsi="Helvetica" w:cs="Helvetica"/>
          <w:color w:val="333333"/>
          <w:sz w:val="21"/>
          <w:szCs w:val="21"/>
        </w:rPr>
        <w:t> “Para que seja construído um quebra molas nas proximidades da cotrimaio, na Rua 15 de Novembro, saída para Inhacorá, no final do calçamento.” </w:t>
      </w:r>
      <w:r>
        <w:rPr>
          <w:rFonts w:ascii="Helvetica" w:hAnsi="Helvetica" w:cs="Helvetica"/>
          <w:b/>
          <w:bCs/>
          <w:color w:val="333333"/>
          <w:sz w:val="21"/>
          <w:szCs w:val="21"/>
        </w:rPr>
        <w:t>ESPAÇO DO PEQUENO EXPEDIENTE:</w:t>
      </w:r>
      <w:r>
        <w:rPr>
          <w:rFonts w:ascii="Helvetica" w:hAnsi="Helvetica" w:cs="Helvetica"/>
          <w:color w:val="333333"/>
          <w:sz w:val="21"/>
          <w:szCs w:val="21"/>
        </w:rPr>
        <w:t> Todos os líderes de bancada manifestaram-se favoráveis a ordem do dia.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que encontram-se na ordem do dia. </w:t>
      </w:r>
      <w:r>
        <w:rPr>
          <w:rFonts w:ascii="Helvetica" w:hAnsi="Helvetica" w:cs="Helvetica"/>
          <w:b/>
          <w:bCs/>
          <w:color w:val="333333"/>
          <w:sz w:val="21"/>
          <w:szCs w:val="21"/>
        </w:rPr>
        <w:t>ESPAÇO PARA VOTAÇÃO DOS PARECERES DOS PROJETOS: </w:t>
      </w:r>
      <w:r>
        <w:rPr>
          <w:rFonts w:ascii="Helvetica" w:hAnsi="Helvetica" w:cs="Helvetica"/>
          <w:color w:val="333333"/>
          <w:sz w:val="21"/>
          <w:szCs w:val="21"/>
        </w:rPr>
        <w:t>Os Pareceres foram aprovados por unanimidade. </w:t>
      </w:r>
      <w:r>
        <w:rPr>
          <w:rFonts w:ascii="Helvetica" w:hAnsi="Helvetica" w:cs="Helvetica"/>
          <w:b/>
          <w:bCs/>
          <w:color w:val="333333"/>
          <w:sz w:val="21"/>
          <w:szCs w:val="21"/>
        </w:rPr>
        <w:t>ESPAÇO PARA VOTAÇÃO DO PROJETO: </w:t>
      </w:r>
      <w:r>
        <w:rPr>
          <w:rFonts w:ascii="Helvetica" w:hAnsi="Helvetica" w:cs="Helvetica"/>
          <w:color w:val="333333"/>
          <w:sz w:val="21"/>
          <w:szCs w:val="21"/>
        </w:rPr>
        <w:t>Os Projetos foram aprovados por unanimidade. </w:t>
      </w:r>
      <w:r>
        <w:rPr>
          <w:rFonts w:ascii="Helvetica" w:hAnsi="Helvetica" w:cs="Helvetica"/>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a presença do Prefeito Municipal na Sessão Legislativa. Parabenizou a administração Municipal pela conclusão das obras de recuperação da estrada que liga Alegria à Inhacorá-RS. Frisou a excelência dos trabalhos realizados naquela estrada. Discorreu sobre os trabalhos e empenho da administração Municipal na recuperação das estradas Municipais, que são castigadas pelas chuvas torrenciais. Referiu que os trabalhos se estendem inclusive nos finais de semana, citando como exemplo, o trabalho realizado no sábado, na Linha Taquaruçu. Comentou que aos poucos a Administração Municipal atenderá a todas as comunidades do Município. Referiu que o caso dos pedidos de vista, são prerrogativas de cada Vereador, e o voto, é questão de foro íntimo. Afirmou que o Prefeito Municipal é de todos os munícipes e deve trabalhar para o bem de todos. No espaço de líder, referiu que buscaram um desvio como solicitado anteriormente na sessão, mas que não foi possível. Referente ao hospital, manifestou-se que ninguém é favorável ao fechamento, mas deve ser pensado com carinho e responsabilidade para achar soluções. </w:t>
      </w:r>
      <w:r>
        <w:rPr>
          <w:rFonts w:ascii="Helvetica" w:hAnsi="Helvetica" w:cs="Helvetica"/>
          <w:b/>
          <w:bCs/>
          <w:color w:val="333333"/>
          <w:sz w:val="21"/>
          <w:szCs w:val="21"/>
        </w:rPr>
        <w:t>A Vereadora Janaine Gschneitner Heidecke (DEM): </w:t>
      </w:r>
      <w:r>
        <w:rPr>
          <w:rFonts w:ascii="Helvetica" w:hAnsi="Helvetica" w:cs="Helvetica"/>
          <w:color w:val="333333"/>
          <w:sz w:val="21"/>
          <w:szCs w:val="21"/>
        </w:rPr>
        <w:t>Saudou a todos os presentes e aproveitando a presença do Prefeito Municipal, cobrou atenção especial às indicações dos Vereadores. Comentou que os alunos que se deslocam diariamente para Santa Rosa e Três de Maio, solicitaram atenção especial no desvio próximo à cascatinha do Rio Buricá, pois quem transita neste local corre sério risco de acidente. Cobrou urgentemente melhorias e recuperação das estradas Municipais, em atendimento às indicações de sua autoria.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a todos os presentes e comentou sobre o desvio por ocasião das obras de calçamento na estrada principal da Ponte Schimidt, que deveria ser próximo a Comunidade santa Rita, que deveria ser acertado com o proprietário, pois além de ser menor, beneficiaria toda a comunidade. Referiu que o atual desvio é de quatro quilômetros e muito estreito, com sérios riscos de acidente. Agradeceu a presença do Prefeito Municipal, lembrando que as solicitações diretamente ao chefe do executivo Municipal são melhor e mais ágeis. No espaço de líder, referiu que em contato com a empresa Sulserra, esta demonstrou interesse em viabilizar uma linha provisória. Pediu pelo não fechamento do Hospital São Sebastião. </w:t>
      </w:r>
      <w:r>
        <w:rPr>
          <w:rFonts w:ascii="Helvetica" w:hAnsi="Helvetica" w:cs="Helvetica"/>
          <w:b/>
          <w:bCs/>
          <w:color w:val="333333"/>
          <w:sz w:val="21"/>
          <w:szCs w:val="21"/>
        </w:rPr>
        <w:t>O Vereador Élcio José Bueno (DEM):</w:t>
      </w:r>
      <w:r>
        <w:rPr>
          <w:rFonts w:ascii="Helvetica" w:hAnsi="Helvetica" w:cs="Helvetica"/>
          <w:color w:val="333333"/>
          <w:sz w:val="21"/>
          <w:szCs w:val="21"/>
        </w:rPr>
        <w:t xml:space="preserve"> Saudou a todos os </w:t>
      </w:r>
      <w:r>
        <w:rPr>
          <w:rFonts w:ascii="Helvetica" w:hAnsi="Helvetica" w:cs="Helvetica"/>
          <w:color w:val="333333"/>
          <w:sz w:val="21"/>
          <w:szCs w:val="21"/>
        </w:rPr>
        <w:lastRenderedPageBreak/>
        <w:t>presentes e falou dos fatos que ocorreram no Município, visto que estava fora. Comentou da reunião sobre a mudança da situação do Hospital São Sebastião. Falou dos prejuízos para a comunidade de Alegria com o fechamento do referido hospital. Cobrou atitude e solução para continuar com o hospital com está neste momento. Discorreu sobre os benefícios ao longo dos anos com o hospital no Município. Se colocou a disposição para ajudar a encontrar a solução para manter o hospital São Sebastião. Referiu que os Vereadores devem votar os projetos de acordo com a consciência, e não de acordo com os interesses pessoais. Falou que todos os pedidos de suplementação deverão ser aprovados. Parabenizou a recuperação da estrada que liga à Inhacorá-RS. Cobrou melhorias na iluminação pública. Cobrou cautela, inteligência para votar consciente todos os projetos.  </w:t>
      </w:r>
      <w:r>
        <w:rPr>
          <w:rFonts w:ascii="Helvetica" w:hAnsi="Helvetica" w:cs="Helvetica"/>
          <w:b/>
          <w:bCs/>
          <w:color w:val="333333"/>
          <w:sz w:val="21"/>
          <w:szCs w:val="21"/>
        </w:rPr>
        <w:t>A Vereadora Diaine Liczbinski (PP):</w:t>
      </w:r>
      <w:r>
        <w:rPr>
          <w:rFonts w:ascii="Helvetica" w:hAnsi="Helvetica" w:cs="Helvetica"/>
          <w:color w:val="333333"/>
          <w:sz w:val="21"/>
          <w:szCs w:val="21"/>
        </w:rPr>
        <w:t> Saudou a todos os presentes e falou que a Câmara Municipal possui orçamento, sendo apenas feito adiantamento do duodécimo para pagamento dos móveis adquiridos. Cobrou atenção dos motoristas do hospital, para que não esqueçam os pacientes, pois demora para remarcar. Falou da sua falta na última Sessão Extraordinária, referindo que “os Secretários tem que trabalhar dentro de um orçamento.” Cobrou a participação das Secretária da Educação para uma melhor apreciação do projeto. Cobrou um estudo aprofundado na situação do hospital para que prossiga como está. . No espaço de líder, referiu que recebeu autorização do TRENSURB para a retirada dos trilhos de trem, e que o Prefeito Municipal, marcou reunião com os moradores da localidade para ver a melhor alternativa para a ponte. </w:t>
      </w:r>
      <w:r>
        <w:rPr>
          <w:rFonts w:ascii="Helvetica" w:hAnsi="Helvetica" w:cs="Helvetica"/>
          <w:b/>
          <w:bCs/>
          <w:color w:val="333333"/>
          <w:sz w:val="21"/>
          <w:szCs w:val="21"/>
        </w:rPr>
        <w:t>O Vereador Elson Alfredo Secconi(PP):</w:t>
      </w:r>
      <w:r>
        <w:rPr>
          <w:rFonts w:ascii="Helvetica" w:hAnsi="Helvetica" w:cs="Helvetica"/>
          <w:color w:val="333333"/>
          <w:sz w:val="21"/>
          <w:szCs w:val="21"/>
        </w:rPr>
        <w:t> Saudou a todos os presentes e comentou que nos últimos dias e das preocupações da Administração Municipal. Citou como exemplo de preocupação, o encerramento das atividades da empresa Inhacorá, que efetua o transporte intermunicipal. Discorreu sobre as possíveis medidas a serem tomadas, com vistas a normalizar o transporte coletivo intermunicipal. Referente a questão do Hospital, referiu que o coordenador da saúde da região, que não que mais que o hospital continue aberto com o PADU, para que ocorra a adequação. Comentou que o alvará para funcionamento tem validade até 31 de agosto corrente. Convocou a todos para achar uma solução. Falou sobre a iluminação pública que aos poucos começa a ser reestabelecida, tanto do interior como da cidade. Agradeceu ao Secretário dos Transportes Pedro Westphalen e ao DAER pelo excelente trabalho realizado no cascalhamento da estrada que liga Alegria à Inhacorá. Comentou sobre acordo realizado no início do ano referente a presidência da Comissão Mista única da Câmara Municipal, que o DEM assumiria a presidência até junho e posterior o PP prosseguiria. No espaço de líder, referiu das necessidades para se manter o Hospital São Sebastião como está hoje. Falou das providências tomadas para normalizar o transporte intermunicipal de ônibus.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referiu que os temas e assuntos da pauta já foram exaustivamente comentados, referente ao hospital e estradas. Referiu que cada projeto tem o seu valor. Falou das promessas da campanha, que prometeram que iriam trabalhar para a comunidade. Fazendo o uso da palavra, </w:t>
      </w:r>
      <w:r>
        <w:rPr>
          <w:rFonts w:ascii="Helvetica" w:hAnsi="Helvetica" w:cs="Helvetica"/>
          <w:b/>
          <w:bCs/>
          <w:color w:val="333333"/>
          <w:sz w:val="21"/>
          <w:szCs w:val="21"/>
        </w:rPr>
        <w:t>O Presidente da Câmara Municipal de Vereadores, Pedro Ivo Poersch,</w:t>
      </w:r>
      <w:r>
        <w:rPr>
          <w:rFonts w:ascii="Helvetica" w:hAnsi="Helvetica" w:cs="Helvetica"/>
          <w:color w:val="333333"/>
          <w:sz w:val="21"/>
          <w:szCs w:val="21"/>
        </w:rPr>
        <w:t xml:space="preserve"> saudou a todos os presentes, em especial o Prefeito Municipal que se encontra presente na Sessão legislativa. Falou da instalação da nova Prefeitura Municipal, que em visita, esteve presente nesta data. Falou das Secretarias que solicitaram o espaço da Câmara Municipal para reuniões e cursos. Falou da transparência na discussão de todos os Projetos de Lei. Comentou que todos os Vereadores trabalham para o bem e desenvolvimento do Município. Lembrou que referente a reunião que discutiu o Hospital Municipal São Sebastião, foram discutidas as alternativas para este, referindo que é favorável que se mantenha o Hospital nos moldes que se encontra. Discorreu sobre os trabalhos realizados pela Presidência da Câmara Municipal. Lembrou de seu pai, que trabalhou e se empenhou para se concretizar a unidade de saúde e que recebeu diploma pela colaboração na construção do Hospital São Sebastião. Falou dos prejuízos que a comunidade sofrerá com a mudança do status do Hospital São Sebastião. Cobrou atitude com seriedade e responsabilidade para manter o Hospital São Sebastião da forma que se encontra hoje. Lembrou da época que funcionava o ensino médio precário no Município e sua luta para trazer mais este avanço para o Município e hoje é uma realidade. Referiu das atitudes que estão sendo tomadas pela mesa executiva da Câmara Municipal para o cumprimento do ofício do Prefeito Municipal, </w:t>
      </w:r>
      <w:r>
        <w:rPr>
          <w:rFonts w:ascii="Helvetica" w:hAnsi="Helvetica" w:cs="Helvetica"/>
          <w:color w:val="333333"/>
          <w:sz w:val="21"/>
          <w:szCs w:val="21"/>
        </w:rPr>
        <w:lastRenderedPageBreak/>
        <w:t>que solicitou que a Câmara Municipal passe a fazer todo o trabalho burocrático contábil e financeiro do legislativo internamente. Cobrou atenção na estrada que passa na propriedade do Sr. Irineu Wisnéski. Agradeceu a presença de todos, solicitou ao secretário a lavratura da ATA, encerrou a 12ª Sessão Ordinária e convidou a todos para participar da 13ª sessão ordinária a realizar-se no dia 10 de julho de 2017.</w:t>
      </w:r>
      <w:r>
        <w:rPr>
          <w:rFonts w:ascii="Helvetica" w:hAnsi="Helvetica" w:cs="Helvetica"/>
          <w:color w:val="333333"/>
          <w:sz w:val="21"/>
          <w:szCs w:val="21"/>
        </w:rPr>
        <w:br/>
        <w:t>Pedro Ivo Poersch (DEM)  Humberto Preissler do Rosário (DEM) </w:t>
      </w:r>
      <w:r>
        <w:rPr>
          <w:rFonts w:ascii="Helvetica" w:hAnsi="Helvetica" w:cs="Helvetica"/>
          <w:color w:val="333333"/>
          <w:sz w:val="21"/>
          <w:szCs w:val="21"/>
        </w:rPr>
        <w:br/>
        <w:t>  Presidente  Secretário</w:t>
      </w:r>
      <w:bookmarkStart w:id="0" w:name="_GoBack"/>
      <w:bookmarkEnd w:id="0"/>
    </w:p>
    <w:sectPr w:rsidR="00316E7C" w:rsidRPr="002827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A9C"/>
    <w:rsid w:val="0028279D"/>
    <w:rsid w:val="00316E7C"/>
    <w:rsid w:val="009A1A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F0AF3-0D3B-4D7C-91BD-A90D4229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8279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1559</Words>
  <Characters>8422</Characters>
  <Application>Microsoft Office Word</Application>
  <DocSecurity>0</DocSecurity>
  <Lines>70</Lines>
  <Paragraphs>19</Paragraphs>
  <ScaleCrop>false</ScaleCrop>
  <Company/>
  <LinksUpToDate>false</LinksUpToDate>
  <CharactersWithSpaces>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2017-12-27T18:51:00Z</dcterms:created>
  <dcterms:modified xsi:type="dcterms:W3CDTF">2017-12-27T18:51:00Z</dcterms:modified>
</cp:coreProperties>
</file>